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1DD2" w14:textId="77777777" w:rsidR="00E45933" w:rsidRDefault="00E45933" w:rsidP="008C4354">
      <w:pPr>
        <w:jc w:val="center"/>
        <w:rPr>
          <w:b/>
          <w:bCs/>
        </w:rPr>
      </w:pPr>
      <w:r w:rsidRPr="00E45933">
        <w:rPr>
          <w:b/>
          <w:bCs/>
        </w:rPr>
        <w:t>FORMULARZ OFERTOWY</w:t>
      </w:r>
    </w:p>
    <w:p w14:paraId="146AC58A" w14:textId="61DFC012" w:rsidR="008C4354" w:rsidRPr="00E45933" w:rsidRDefault="008C4354" w:rsidP="008C4354">
      <w:pPr>
        <w:jc w:val="center"/>
        <w:rPr>
          <w:b/>
          <w:bCs/>
        </w:rPr>
      </w:pPr>
      <w:r>
        <w:rPr>
          <w:b/>
          <w:bCs/>
        </w:rPr>
        <w:t>(</w:t>
      </w:r>
      <w:r w:rsidRPr="008C4354">
        <w:rPr>
          <w:b/>
          <w:bCs/>
        </w:rPr>
        <w:t xml:space="preserve">Dzierżawa części nieruchomości na działce nr 12/8 (obręb 0005) w Szczytnie przy ul. M.C. Skłodowskiej 12, celem prowadzenia parkingu płatnego w systemie </w:t>
      </w:r>
      <w:proofErr w:type="spellStart"/>
      <w:r w:rsidRPr="008C4354">
        <w:rPr>
          <w:b/>
          <w:bCs/>
        </w:rPr>
        <w:t>parkomatowym</w:t>
      </w:r>
      <w:proofErr w:type="spellEnd"/>
      <w:r>
        <w:rPr>
          <w:b/>
          <w:bCs/>
        </w:rPr>
        <w:t>)</w:t>
      </w:r>
    </w:p>
    <w:p w14:paraId="0C1FCD45" w14:textId="77777777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OFERENT: ....................................................................................................</w:t>
      </w:r>
      <w:r w:rsidRPr="00E45933">
        <w:rPr>
          <w:b/>
          <w:bCs/>
        </w:rPr>
        <w:br/>
        <w:t>ADRES: ........................................................................................................</w:t>
      </w:r>
      <w:r w:rsidRPr="00E45933">
        <w:rPr>
          <w:b/>
          <w:bCs/>
        </w:rPr>
        <w:br/>
        <w:t>NIP/KRS: .....................................................................................................</w:t>
      </w:r>
    </w:p>
    <w:p w14:paraId="3B128A96" w14:textId="77777777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W odpowiedzi na ogłoszenie o konkursie, składam następującą ofertę:</w:t>
      </w:r>
    </w:p>
    <w:p w14:paraId="515B7103" w14:textId="77777777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1. PARAMETRY FINANSOWE (Kryterium 70 pkt):</w:t>
      </w:r>
    </w:p>
    <w:p w14:paraId="3C0B55BC" w14:textId="77777777" w:rsidR="00E45933" w:rsidRPr="00E45933" w:rsidRDefault="00E45933" w:rsidP="00E45933">
      <w:pPr>
        <w:numPr>
          <w:ilvl w:val="0"/>
          <w:numId w:val="4"/>
        </w:numPr>
        <w:rPr>
          <w:b/>
          <w:bCs/>
        </w:rPr>
      </w:pPr>
      <w:r w:rsidRPr="00E45933">
        <w:rPr>
          <w:b/>
          <w:bCs/>
        </w:rPr>
        <w:t>Oferuję przekazywanie na rzecz ZOZ w Szczytnie ........... % przychodu netto z biletów i abonamentów.</w:t>
      </w:r>
    </w:p>
    <w:p w14:paraId="19E4D861" w14:textId="77777777" w:rsidR="00E45933" w:rsidRPr="00985B6F" w:rsidRDefault="00E45933" w:rsidP="00E45933">
      <w:pPr>
        <w:numPr>
          <w:ilvl w:val="0"/>
          <w:numId w:val="4"/>
        </w:numPr>
        <w:rPr>
          <w:b/>
          <w:bCs/>
          <w:strike/>
          <w:color w:val="EE0000"/>
        </w:rPr>
      </w:pPr>
      <w:r w:rsidRPr="00985B6F">
        <w:rPr>
          <w:b/>
          <w:bCs/>
          <w:strike/>
          <w:color w:val="EE0000"/>
        </w:rPr>
        <w:t>Oferuję minimalny gwarantowany czynsz miesięczny: .................... zł netto.</w:t>
      </w:r>
    </w:p>
    <w:p w14:paraId="7B4DB4DC" w14:textId="31C8331F" w:rsidR="00E45933" w:rsidRPr="00E45933" w:rsidRDefault="00E45933" w:rsidP="00E45933">
      <w:pPr>
        <w:numPr>
          <w:ilvl w:val="0"/>
          <w:numId w:val="4"/>
        </w:numPr>
        <w:rPr>
          <w:b/>
          <w:bCs/>
        </w:rPr>
      </w:pPr>
      <w:r w:rsidRPr="00E45933">
        <w:rPr>
          <w:b/>
          <w:bCs/>
        </w:rPr>
        <w:t>Oferowana cena abonamentu pracowniczego: ..................... zł brutto/miesiąc</w:t>
      </w:r>
      <w:r w:rsidR="006A37F5">
        <w:rPr>
          <w:b/>
          <w:bCs/>
        </w:rPr>
        <w:t xml:space="preserve">  - (do 40 zł)</w:t>
      </w:r>
      <w:r w:rsidRPr="00E45933">
        <w:rPr>
          <w:b/>
          <w:bCs/>
        </w:rPr>
        <w:t>.</w:t>
      </w:r>
    </w:p>
    <w:p w14:paraId="6F2061E4" w14:textId="77777777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2. DEKLARACJA INWESTYCJI – MONITORING (Kryterium 30 pkt):</w:t>
      </w:r>
      <w:r w:rsidRPr="00E45933">
        <w:rPr>
          <w:b/>
          <w:bCs/>
        </w:rPr>
        <w:br/>
      </w:r>
      <w:r w:rsidRPr="00E45933">
        <w:rPr>
          <w:b/>
          <w:bCs/>
          <w:i/>
          <w:iCs/>
        </w:rPr>
        <w:t>(Proszę opisać parametry: liczba kamer, jakość obrazu, czas archiwizacji, dostęp dla Szpitala)</w:t>
      </w:r>
      <w:r w:rsidRPr="00E45933">
        <w:rPr>
          <w:b/>
          <w:bCs/>
        </w:rPr>
        <w:br/>
        <w:t>................................................................................................................................</w:t>
      </w:r>
      <w:r w:rsidRPr="00E45933">
        <w:rPr>
          <w:b/>
          <w:bCs/>
        </w:rPr>
        <w:br/>
        <w:t>................................................................................................................................</w:t>
      </w:r>
    </w:p>
    <w:p w14:paraId="48585F57" w14:textId="77777777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3. OŚWIADCZENIA DOTYCZĄCE WIZJI LOKALNEJ:</w:t>
      </w:r>
    </w:p>
    <w:p w14:paraId="014E5BA9" w14:textId="77777777" w:rsidR="00E45933" w:rsidRPr="00E45933" w:rsidRDefault="00E45933" w:rsidP="00E45933">
      <w:pPr>
        <w:numPr>
          <w:ilvl w:val="0"/>
          <w:numId w:val="5"/>
        </w:numPr>
        <w:rPr>
          <w:b/>
          <w:bCs/>
        </w:rPr>
      </w:pPr>
      <w:r w:rsidRPr="00E45933">
        <w:rPr>
          <w:b/>
          <w:bCs/>
        </w:rPr>
        <w:t>Potwierdzam dokonanie wizji lokalnej w dniu .................... 2026 r.</w:t>
      </w:r>
    </w:p>
    <w:p w14:paraId="361F07B6" w14:textId="77777777" w:rsidR="00E45933" w:rsidRPr="00E45933" w:rsidRDefault="00E45933" w:rsidP="00E45933">
      <w:pPr>
        <w:numPr>
          <w:ilvl w:val="0"/>
          <w:numId w:val="5"/>
        </w:numPr>
        <w:rPr>
          <w:b/>
          <w:bCs/>
        </w:rPr>
      </w:pPr>
      <w:r w:rsidRPr="00E45933">
        <w:rPr>
          <w:b/>
          <w:bCs/>
        </w:rPr>
        <w:t>Akceptuję stan techniczny terenu i infrastrukturę jako bazę do kalkulacji oferty.</w:t>
      </w:r>
    </w:p>
    <w:p w14:paraId="5F779620" w14:textId="77777777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4. OŚWIADCZENIA POZOSTAŁE:</w:t>
      </w:r>
    </w:p>
    <w:p w14:paraId="110E896E" w14:textId="7F5A95B3" w:rsidR="006A37F5" w:rsidRPr="006A37F5" w:rsidRDefault="006A37F5" w:rsidP="006A37F5">
      <w:pPr>
        <w:numPr>
          <w:ilvl w:val="0"/>
          <w:numId w:val="6"/>
        </w:numPr>
      </w:pPr>
      <w:r w:rsidRPr="006A37F5">
        <w:t>Zapewnię 30 minut bezpłatnego postoju (raz na dobę dla każdego pojazdu).</w:t>
      </w:r>
    </w:p>
    <w:p w14:paraId="75BAEE4A" w14:textId="671E2983" w:rsidR="006A37F5" w:rsidRPr="006A37F5" w:rsidRDefault="006A37F5" w:rsidP="006A37F5">
      <w:pPr>
        <w:numPr>
          <w:ilvl w:val="0"/>
          <w:numId w:val="6"/>
        </w:numPr>
      </w:pPr>
      <w:r w:rsidRPr="006A37F5">
        <w:t>Zapewni</w:t>
      </w:r>
      <w:r>
        <w:t>ę</w:t>
      </w:r>
      <w:r w:rsidRPr="006A37F5">
        <w:t xml:space="preserve"> bezpłatny postój dla osób niepełnosprawnych z ważną kartą parkingową -  w przypadku zajętych wyznaczonych miejsc na całym terenie parkingów.</w:t>
      </w:r>
    </w:p>
    <w:p w14:paraId="1F5488F7" w14:textId="7F703306" w:rsidR="006A37F5" w:rsidRPr="006A37F5" w:rsidRDefault="006A37F5" w:rsidP="006A37F5">
      <w:pPr>
        <w:numPr>
          <w:ilvl w:val="0"/>
          <w:numId w:val="6"/>
        </w:numPr>
      </w:pPr>
      <w:r w:rsidRPr="006A37F5">
        <w:t>Wydziel</w:t>
      </w:r>
      <w:r>
        <w:t xml:space="preserve">ę </w:t>
      </w:r>
      <w:r w:rsidRPr="006A37F5">
        <w:t>3 bezpłatn</w:t>
      </w:r>
      <w:r>
        <w:t>e</w:t>
      </w:r>
      <w:r w:rsidRPr="006A37F5">
        <w:t xml:space="preserve"> miejsc</w:t>
      </w:r>
      <w:r>
        <w:t>a</w:t>
      </w:r>
      <w:r w:rsidRPr="006A37F5">
        <w:t xml:space="preserve"> dla pacjentów SOR.</w:t>
      </w:r>
    </w:p>
    <w:p w14:paraId="09173DC8" w14:textId="01B36699" w:rsidR="006A37F5" w:rsidRPr="006A37F5" w:rsidRDefault="006A37F5" w:rsidP="006A37F5">
      <w:pPr>
        <w:numPr>
          <w:ilvl w:val="0"/>
          <w:numId w:val="6"/>
        </w:numPr>
      </w:pPr>
      <w:r>
        <w:t>Zapewnię a</w:t>
      </w:r>
      <w:r w:rsidRPr="006A37F5">
        <w:t>bonamenty dla pracowników szpitala z opcją zmiany nr rejestracyjnego i możliwością wykupu abonamentu na okres dłuższy niż 1  miesiąc .</w:t>
      </w:r>
    </w:p>
    <w:p w14:paraId="5BA9D129" w14:textId="7340F8F2" w:rsidR="006A37F5" w:rsidRPr="006A37F5" w:rsidRDefault="006A37F5" w:rsidP="006A37F5">
      <w:pPr>
        <w:numPr>
          <w:ilvl w:val="0"/>
          <w:numId w:val="6"/>
        </w:numPr>
      </w:pPr>
      <w:r>
        <w:t>Zapewnię m</w:t>
      </w:r>
      <w:r w:rsidRPr="006A37F5">
        <w:t xml:space="preserve">ożliwość zmiany pojazdu w ramach wykupionego abonamentu przez uprawnionego/np. awaria samochodu, </w:t>
      </w:r>
    </w:p>
    <w:p w14:paraId="1CC9F1E1" w14:textId="5BB8B44E" w:rsidR="006A37F5" w:rsidRPr="006A37F5" w:rsidRDefault="006A37F5" w:rsidP="006A37F5">
      <w:pPr>
        <w:numPr>
          <w:ilvl w:val="0"/>
          <w:numId w:val="6"/>
        </w:numPr>
      </w:pPr>
      <w:r>
        <w:t>Zapewnię m</w:t>
      </w:r>
      <w:r w:rsidRPr="006A37F5">
        <w:t>ożliwość darmowego parkowania poprzez  wpisanie pojazdów firm wykonujących zlecenia na rzecz szpitala przez osobę wyznaczoną z administracji szpitala do systemu.</w:t>
      </w:r>
    </w:p>
    <w:p w14:paraId="0A51125E" w14:textId="2044B7B9" w:rsidR="006A37F5" w:rsidRPr="006A37F5" w:rsidRDefault="006A37F5" w:rsidP="006A37F5">
      <w:pPr>
        <w:numPr>
          <w:ilvl w:val="0"/>
          <w:numId w:val="6"/>
        </w:numPr>
      </w:pPr>
      <w:r>
        <w:t>Zapewnię m</w:t>
      </w:r>
      <w:r w:rsidRPr="006A37F5">
        <w:t xml:space="preserve">ożliwość anulowania „wezwania do zapłaty” w ilości </w:t>
      </w:r>
      <w:r>
        <w:t>min.</w:t>
      </w:r>
      <w:r w:rsidRPr="006A37F5">
        <w:t xml:space="preserve">10 szt. miesięcznie  w  sytuacjach szczególnych ze względu na specyfikę szpitala </w:t>
      </w:r>
      <w:r w:rsidR="003A2EA6">
        <w:t xml:space="preserve">/ </w:t>
      </w:r>
      <w:r w:rsidRPr="006A37F5">
        <w:t>w sytuacjach kiedy było uzasadnione zagrożeni</w:t>
      </w:r>
      <w:r>
        <w:t>e</w:t>
      </w:r>
      <w:r w:rsidRPr="006A37F5">
        <w:t xml:space="preserve"> zdrowia i życia. </w:t>
      </w:r>
    </w:p>
    <w:p w14:paraId="633A5A84" w14:textId="597C4E30" w:rsidR="006A37F5" w:rsidRPr="006A37F5" w:rsidRDefault="006A37F5" w:rsidP="006A37F5">
      <w:pPr>
        <w:numPr>
          <w:ilvl w:val="0"/>
          <w:numId w:val="6"/>
        </w:numPr>
      </w:pPr>
      <w:r>
        <w:t>Zapewnię z</w:t>
      </w:r>
      <w:r w:rsidRPr="006A37F5">
        <w:t>wolnienie z opłat pojazdów kontrahentów i serwisu Szpitala.</w:t>
      </w:r>
    </w:p>
    <w:p w14:paraId="50AF66E6" w14:textId="0E78B2B9" w:rsidR="006A37F5" w:rsidRPr="006A37F5" w:rsidRDefault="006A37F5" w:rsidP="006A37F5">
      <w:pPr>
        <w:numPr>
          <w:ilvl w:val="0"/>
          <w:numId w:val="6"/>
        </w:numPr>
      </w:pPr>
      <w:r>
        <w:lastRenderedPageBreak/>
        <w:t>Zapewnię r</w:t>
      </w:r>
      <w:r w:rsidRPr="006A37F5">
        <w:t>ozszerzenie możliwości składania reklamacji zarówno w formie elektronicznej, telefonicznej lub pisemnej./zamieszczenie na tablicach informacyjnych adresów i telefonów kontaktowych gdzie interesanci/klienci mogą składać reklamacje.</w:t>
      </w:r>
    </w:p>
    <w:p w14:paraId="740B6370" w14:textId="2364140C" w:rsidR="006A37F5" w:rsidRPr="006A37F5" w:rsidRDefault="006A37F5" w:rsidP="006A37F5">
      <w:pPr>
        <w:numPr>
          <w:ilvl w:val="0"/>
          <w:numId w:val="6"/>
        </w:numPr>
      </w:pPr>
      <w:r>
        <w:t>Zapewnię  m</w:t>
      </w:r>
      <w:r w:rsidRPr="006A37F5">
        <w:t>ożliwość wykupu biletu nie tylko godzinnego ale również dobowego oraz na  kilka dni.</w:t>
      </w:r>
    </w:p>
    <w:p w14:paraId="73F2B060" w14:textId="492A2619" w:rsidR="006A37F5" w:rsidRPr="006A37F5" w:rsidRDefault="006A37F5" w:rsidP="006A37F5">
      <w:pPr>
        <w:numPr>
          <w:ilvl w:val="0"/>
          <w:numId w:val="6"/>
        </w:numPr>
      </w:pPr>
      <w:r>
        <w:t>Zapewnię h</w:t>
      </w:r>
      <w:r w:rsidRPr="006A37F5">
        <w:t>onorowanie uzgodnionych wzorów tabliczek informacyjnych dla serwisów, zaopatrzenia i gości szpitala.</w:t>
      </w:r>
    </w:p>
    <w:p w14:paraId="4E833936" w14:textId="77777777" w:rsidR="006A37F5" w:rsidRDefault="006A37F5" w:rsidP="00E45933">
      <w:pPr>
        <w:rPr>
          <w:b/>
          <w:bCs/>
        </w:rPr>
      </w:pPr>
    </w:p>
    <w:p w14:paraId="1B1B227D" w14:textId="77777777" w:rsidR="006A37F5" w:rsidRDefault="006A37F5" w:rsidP="00E45933">
      <w:pPr>
        <w:rPr>
          <w:b/>
          <w:bCs/>
        </w:rPr>
      </w:pPr>
    </w:p>
    <w:p w14:paraId="4DE18229" w14:textId="1B36A9C1" w:rsidR="00E45933" w:rsidRPr="00E45933" w:rsidRDefault="00E45933" w:rsidP="00E45933">
      <w:pPr>
        <w:rPr>
          <w:b/>
          <w:bCs/>
        </w:rPr>
      </w:pPr>
      <w:r w:rsidRPr="00E45933">
        <w:rPr>
          <w:b/>
          <w:bCs/>
        </w:rPr>
        <w:t>...........................................................</w:t>
      </w:r>
      <w:r w:rsidRPr="00E45933">
        <w:rPr>
          <w:b/>
          <w:bCs/>
        </w:rPr>
        <w:br/>
      </w:r>
      <w:r w:rsidRPr="00E45933">
        <w:rPr>
          <w:b/>
          <w:bCs/>
          <w:i/>
          <w:iCs/>
        </w:rPr>
        <w:t>(Pieczęć i podpis Oferenta)</w:t>
      </w:r>
    </w:p>
    <w:p w14:paraId="502D8191" w14:textId="77777777" w:rsidR="00086BA2" w:rsidRDefault="00086BA2"/>
    <w:sectPr w:rsidR="0008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40DF"/>
    <w:multiLevelType w:val="multilevel"/>
    <w:tmpl w:val="D8B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B0235"/>
    <w:multiLevelType w:val="multilevel"/>
    <w:tmpl w:val="AC2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E63CD"/>
    <w:multiLevelType w:val="multilevel"/>
    <w:tmpl w:val="0C1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91226"/>
    <w:multiLevelType w:val="multilevel"/>
    <w:tmpl w:val="B8F2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A0C8C"/>
    <w:multiLevelType w:val="multilevel"/>
    <w:tmpl w:val="F5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84689"/>
    <w:multiLevelType w:val="multilevel"/>
    <w:tmpl w:val="641C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758562">
    <w:abstractNumId w:val="4"/>
  </w:num>
  <w:num w:numId="2" w16cid:durableId="1604413761">
    <w:abstractNumId w:val="3"/>
  </w:num>
  <w:num w:numId="3" w16cid:durableId="406652386">
    <w:abstractNumId w:val="2"/>
  </w:num>
  <w:num w:numId="4" w16cid:durableId="892892734">
    <w:abstractNumId w:val="1"/>
  </w:num>
  <w:num w:numId="5" w16cid:durableId="1986078229">
    <w:abstractNumId w:val="5"/>
  </w:num>
  <w:num w:numId="6" w16cid:durableId="17574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F5"/>
    <w:rsid w:val="00086BA2"/>
    <w:rsid w:val="000A1BF5"/>
    <w:rsid w:val="000B0209"/>
    <w:rsid w:val="00137E68"/>
    <w:rsid w:val="002D5421"/>
    <w:rsid w:val="003A2EA6"/>
    <w:rsid w:val="005D3F36"/>
    <w:rsid w:val="006A37F5"/>
    <w:rsid w:val="008B08EE"/>
    <w:rsid w:val="008C4354"/>
    <w:rsid w:val="00985B6F"/>
    <w:rsid w:val="00D36223"/>
    <w:rsid w:val="00DD3A4E"/>
    <w:rsid w:val="00E45933"/>
    <w:rsid w:val="00E8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7720"/>
  <w15:chartTrackingRefBased/>
  <w15:docId w15:val="{C9A31C75-244C-4E3B-BA62-23216015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B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B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B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Szewczyk</dc:creator>
  <cp:keywords/>
  <dc:description/>
  <cp:lastModifiedBy>Sylwester Szewczyk</cp:lastModifiedBy>
  <cp:revision>2</cp:revision>
  <dcterms:created xsi:type="dcterms:W3CDTF">2026-05-13T10:30:00Z</dcterms:created>
  <dcterms:modified xsi:type="dcterms:W3CDTF">2026-05-13T10:30:00Z</dcterms:modified>
</cp:coreProperties>
</file>